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FC" w:rsidRDefault="007360D1" w:rsidP="004B588A">
      <w:pPr>
        <w:spacing w:after="0" w:line="240" w:lineRule="auto"/>
      </w:pPr>
      <w:r w:rsidRPr="008B207C">
        <w:t xml:space="preserve">Planned </w:t>
      </w:r>
      <w:r w:rsidR="003C299E" w:rsidRPr="008B207C">
        <w:t>Missions to Georgia</w:t>
      </w:r>
      <w:r w:rsidRPr="008B207C">
        <w:t xml:space="preserve">, </w:t>
      </w:r>
      <w:r w:rsidR="00040890" w:rsidRPr="008B207C">
        <w:t>2018</w:t>
      </w:r>
      <w:r w:rsidR="000F26CA">
        <w:t xml:space="preserve"> (version 16</w:t>
      </w:r>
      <w:r w:rsidR="008B207C">
        <w:t xml:space="preserve"> Ma</w:t>
      </w:r>
      <w:r w:rsidR="000F26CA">
        <w:t>y</w:t>
      </w:r>
      <w:bookmarkStart w:id="0" w:name="_GoBack"/>
      <w:bookmarkEnd w:id="0"/>
      <w:r w:rsidR="008B207C">
        <w:t xml:space="preserve"> 2018)</w:t>
      </w:r>
    </w:p>
    <w:p w:rsidR="0051256A" w:rsidRDefault="0051256A" w:rsidP="004B588A">
      <w:pPr>
        <w:spacing w:after="0" w:line="240" w:lineRule="auto"/>
      </w:pPr>
    </w:p>
    <w:p w:rsidR="00A33660" w:rsidRDefault="00A33660" w:rsidP="00A33660">
      <w:r>
        <w:t>May – Dec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0F26CA" w:rsidRPr="008B207C" w:rsidTr="000F26CA">
        <w:tc>
          <w:tcPr>
            <w:tcW w:w="1278" w:type="dxa"/>
          </w:tcPr>
          <w:p w:rsidR="000F26CA" w:rsidRPr="008B207C" w:rsidRDefault="000F26CA" w:rsidP="00F12541">
            <w:r w:rsidRPr="008B207C">
              <w:t>Start</w:t>
            </w:r>
          </w:p>
        </w:tc>
        <w:tc>
          <w:tcPr>
            <w:tcW w:w="1278" w:type="dxa"/>
          </w:tcPr>
          <w:p w:rsidR="000F26CA" w:rsidRPr="008B207C" w:rsidRDefault="000F26CA" w:rsidP="00F12541">
            <w:r w:rsidRPr="008B207C">
              <w:t>End</w:t>
            </w:r>
          </w:p>
        </w:tc>
        <w:tc>
          <w:tcPr>
            <w:tcW w:w="2682" w:type="dxa"/>
          </w:tcPr>
          <w:p w:rsidR="000F26CA" w:rsidRPr="008B207C" w:rsidRDefault="000F26CA" w:rsidP="00F12541">
            <w:r w:rsidRPr="008B207C">
              <w:t>Topic</w:t>
            </w:r>
          </w:p>
        </w:tc>
        <w:tc>
          <w:tcPr>
            <w:tcW w:w="3600" w:type="dxa"/>
          </w:tcPr>
          <w:p w:rsidR="000F26CA" w:rsidRPr="008B207C" w:rsidRDefault="000F26CA" w:rsidP="00F12541">
            <w:r w:rsidRPr="008B207C">
              <w:t>WHO Mission members</w:t>
            </w:r>
          </w:p>
        </w:tc>
        <w:tc>
          <w:tcPr>
            <w:tcW w:w="4248" w:type="dxa"/>
          </w:tcPr>
          <w:p w:rsidR="000F26CA" w:rsidRPr="008B207C" w:rsidRDefault="000F26CA" w:rsidP="00F12541">
            <w:r w:rsidRPr="008B207C">
              <w:t xml:space="preserve">Comment </w:t>
            </w:r>
          </w:p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>
            <w:r w:rsidRPr="0051256A">
              <w:t>14 May</w:t>
            </w:r>
          </w:p>
        </w:tc>
        <w:tc>
          <w:tcPr>
            <w:tcW w:w="1278" w:type="dxa"/>
          </w:tcPr>
          <w:p w:rsidR="00A33660" w:rsidRPr="0051256A" w:rsidRDefault="00A33660" w:rsidP="00825D08">
            <w:r w:rsidRPr="0051256A">
              <w:t>17 May</w:t>
            </w:r>
          </w:p>
        </w:tc>
        <w:tc>
          <w:tcPr>
            <w:tcW w:w="2682" w:type="dxa"/>
          </w:tcPr>
          <w:p w:rsidR="00A33660" w:rsidRPr="0051256A" w:rsidRDefault="00A33660" w:rsidP="00825D08">
            <w:r w:rsidRPr="0051256A">
              <w:t>UHC/DRG</w:t>
            </w:r>
          </w:p>
        </w:tc>
        <w:tc>
          <w:tcPr>
            <w:tcW w:w="3600" w:type="dxa"/>
          </w:tcPr>
          <w:p w:rsidR="00A33660" w:rsidRPr="0051256A" w:rsidRDefault="00A33660" w:rsidP="00825D08">
            <w:r w:rsidRPr="0051256A">
              <w:t>Triin Habicht</w:t>
            </w:r>
          </w:p>
          <w:p w:rsidR="00A33660" w:rsidRPr="0051256A" w:rsidRDefault="00A33660" w:rsidP="00825D08">
            <w:proofErr w:type="spellStart"/>
            <w:r w:rsidRPr="0051256A">
              <w:t>Kristiina</w:t>
            </w:r>
            <w:proofErr w:type="spellEnd"/>
            <w:r w:rsidRPr="0051256A">
              <w:t xml:space="preserve"> </w:t>
            </w:r>
            <w:proofErr w:type="spellStart"/>
            <w:r w:rsidRPr="0051256A">
              <w:t>Kahur</w:t>
            </w:r>
            <w:proofErr w:type="spellEnd"/>
          </w:p>
        </w:tc>
        <w:tc>
          <w:tcPr>
            <w:tcW w:w="4248" w:type="dxa"/>
          </w:tcPr>
          <w:p w:rsidR="00A33660" w:rsidRPr="0051256A" w:rsidRDefault="00A33660" w:rsidP="00825D08">
            <w:r w:rsidRPr="0051256A">
              <w:t>DRG</w:t>
            </w:r>
          </w:p>
          <w:p w:rsidR="00A33660" w:rsidRPr="0051256A" w:rsidRDefault="00A33660" w:rsidP="00825D08"/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>
            <w:r w:rsidRPr="0051256A">
              <w:t>4 Jun</w:t>
            </w:r>
          </w:p>
          <w:p w:rsidR="00A33660" w:rsidRPr="0051256A" w:rsidRDefault="00A33660" w:rsidP="00825D08"/>
        </w:tc>
        <w:tc>
          <w:tcPr>
            <w:tcW w:w="1278" w:type="dxa"/>
          </w:tcPr>
          <w:p w:rsidR="00A33660" w:rsidRPr="0051256A" w:rsidRDefault="00A33660" w:rsidP="00825D08">
            <w:r w:rsidRPr="0051256A">
              <w:t>8 Jun</w:t>
            </w:r>
          </w:p>
          <w:p w:rsidR="00A33660" w:rsidRPr="0051256A" w:rsidRDefault="00A33660" w:rsidP="00825D08"/>
        </w:tc>
        <w:tc>
          <w:tcPr>
            <w:tcW w:w="2682" w:type="dxa"/>
          </w:tcPr>
          <w:p w:rsidR="00A33660" w:rsidRPr="0051256A" w:rsidRDefault="00A33660" w:rsidP="00825D08">
            <w:r w:rsidRPr="0051256A">
              <w:t>UHC/SSA</w:t>
            </w:r>
          </w:p>
        </w:tc>
        <w:tc>
          <w:tcPr>
            <w:tcW w:w="3600" w:type="dxa"/>
          </w:tcPr>
          <w:p w:rsidR="00A33660" w:rsidRPr="0051256A" w:rsidRDefault="00A33660" w:rsidP="00825D08">
            <w:r w:rsidRPr="0051256A">
              <w:t>Triin Habicht</w:t>
            </w:r>
          </w:p>
          <w:p w:rsidR="00A33660" w:rsidRPr="0051256A" w:rsidRDefault="00A33660" w:rsidP="00825D08">
            <w:r w:rsidRPr="0051256A">
              <w:t xml:space="preserve">Andres </w:t>
            </w:r>
            <w:proofErr w:type="spellStart"/>
            <w:r w:rsidRPr="0051256A">
              <w:t>Rannamae</w:t>
            </w:r>
            <w:proofErr w:type="spellEnd"/>
          </w:p>
        </w:tc>
        <w:tc>
          <w:tcPr>
            <w:tcW w:w="4248" w:type="dxa"/>
          </w:tcPr>
          <w:p w:rsidR="00A33660" w:rsidRPr="0051256A" w:rsidRDefault="00A33660" w:rsidP="00825D08">
            <w:r w:rsidRPr="0051256A">
              <w:t xml:space="preserve">SSA &amp; Strategic Purchasing </w:t>
            </w:r>
          </w:p>
          <w:p w:rsidR="00A33660" w:rsidRPr="0051256A" w:rsidRDefault="00A33660" w:rsidP="00825D08">
            <w:r w:rsidRPr="0051256A">
              <w:t>Scope and purpose to be developed by Triin H.</w:t>
            </w:r>
          </w:p>
        </w:tc>
      </w:tr>
      <w:tr w:rsidR="000F26CA" w:rsidRPr="00A66E26" w:rsidTr="00AD55A0">
        <w:tc>
          <w:tcPr>
            <w:tcW w:w="1278" w:type="dxa"/>
          </w:tcPr>
          <w:p w:rsidR="000F26CA" w:rsidRPr="00A66E26" w:rsidRDefault="000F26CA" w:rsidP="00AD55A0">
            <w:pPr>
              <w:rPr>
                <w:color w:val="FF0000"/>
              </w:rPr>
            </w:pPr>
            <w:r w:rsidRPr="00A66E26">
              <w:rPr>
                <w:color w:val="FF0000"/>
              </w:rPr>
              <w:t>4 Jul</w:t>
            </w:r>
          </w:p>
        </w:tc>
        <w:tc>
          <w:tcPr>
            <w:tcW w:w="1278" w:type="dxa"/>
          </w:tcPr>
          <w:p w:rsidR="000F26CA" w:rsidRPr="00A66E26" w:rsidRDefault="000F26CA" w:rsidP="00AD55A0">
            <w:pPr>
              <w:rPr>
                <w:color w:val="FF0000"/>
              </w:rPr>
            </w:pPr>
            <w:r w:rsidRPr="00A66E26">
              <w:rPr>
                <w:color w:val="FF0000"/>
              </w:rPr>
              <w:t>6 Jul</w:t>
            </w:r>
          </w:p>
        </w:tc>
        <w:tc>
          <w:tcPr>
            <w:tcW w:w="2682" w:type="dxa"/>
          </w:tcPr>
          <w:p w:rsidR="000F26CA" w:rsidRPr="00A66E26" w:rsidRDefault="000F26CA" w:rsidP="00AD55A0">
            <w:pPr>
              <w:rPr>
                <w:color w:val="FF0000"/>
              </w:rPr>
            </w:pPr>
            <w:r w:rsidRPr="00A66E26">
              <w:rPr>
                <w:color w:val="FF0000"/>
              </w:rPr>
              <w:t>Patients’ Pathways</w:t>
            </w:r>
          </w:p>
        </w:tc>
        <w:tc>
          <w:tcPr>
            <w:tcW w:w="3600" w:type="dxa"/>
          </w:tcPr>
          <w:p w:rsidR="000F26CA" w:rsidRPr="00A66E26" w:rsidRDefault="000F26CA" w:rsidP="00AD55A0">
            <w:pPr>
              <w:rPr>
                <w:color w:val="FF0000"/>
              </w:rPr>
            </w:pPr>
            <w:r w:rsidRPr="00A66E26">
              <w:rPr>
                <w:color w:val="FF0000"/>
              </w:rPr>
              <w:t>Alexandre Lourenco, Triin Habicht</w:t>
            </w:r>
          </w:p>
        </w:tc>
        <w:tc>
          <w:tcPr>
            <w:tcW w:w="4248" w:type="dxa"/>
          </w:tcPr>
          <w:p w:rsidR="000F26CA" w:rsidRPr="00A66E26" w:rsidRDefault="000F26CA" w:rsidP="000F26CA">
            <w:pPr>
              <w:rPr>
                <w:color w:val="FF0000"/>
              </w:rPr>
            </w:pPr>
            <w:r>
              <w:rPr>
                <w:color w:val="FF0000"/>
              </w:rPr>
              <w:t>Technical mission to finalize the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work in the area of patients’ pathways and to link it with the work in the area of SSA/strategic purchasing</w:t>
            </w:r>
          </w:p>
        </w:tc>
      </w:tr>
      <w:tr w:rsidR="000F26CA" w:rsidRPr="002861A7" w:rsidTr="00AD55A0">
        <w:tc>
          <w:tcPr>
            <w:tcW w:w="1278" w:type="dxa"/>
          </w:tcPr>
          <w:p w:rsidR="000F26CA" w:rsidRPr="002861A7" w:rsidRDefault="000F26CA" w:rsidP="00AD55A0">
            <w:pPr>
              <w:rPr>
                <w:color w:val="FF0000"/>
              </w:rPr>
            </w:pPr>
            <w:r w:rsidRPr="002861A7">
              <w:rPr>
                <w:color w:val="FF0000"/>
              </w:rPr>
              <w:t>16 Jul</w:t>
            </w:r>
          </w:p>
        </w:tc>
        <w:tc>
          <w:tcPr>
            <w:tcW w:w="1278" w:type="dxa"/>
          </w:tcPr>
          <w:p w:rsidR="000F26CA" w:rsidRPr="002861A7" w:rsidRDefault="000F26CA" w:rsidP="00AD55A0">
            <w:pPr>
              <w:rPr>
                <w:color w:val="FF0000"/>
              </w:rPr>
            </w:pPr>
            <w:r w:rsidRPr="002861A7">
              <w:rPr>
                <w:color w:val="FF0000"/>
              </w:rPr>
              <w:t>17 Jul</w:t>
            </w:r>
          </w:p>
        </w:tc>
        <w:tc>
          <w:tcPr>
            <w:tcW w:w="2682" w:type="dxa"/>
          </w:tcPr>
          <w:p w:rsidR="000F26CA" w:rsidRPr="002861A7" w:rsidRDefault="000F26CA" w:rsidP="00AD55A0">
            <w:pPr>
              <w:rPr>
                <w:color w:val="FF0000"/>
              </w:rPr>
            </w:pPr>
            <w:r w:rsidRPr="002861A7">
              <w:rPr>
                <w:color w:val="FF0000"/>
              </w:rPr>
              <w:t>mid-term evaluation of the national SRH strategy and action plan</w:t>
            </w:r>
          </w:p>
        </w:tc>
        <w:tc>
          <w:tcPr>
            <w:tcW w:w="3600" w:type="dxa"/>
          </w:tcPr>
          <w:p w:rsidR="000F26CA" w:rsidRPr="002861A7" w:rsidRDefault="000F26CA" w:rsidP="00AD55A0">
            <w:pPr>
              <w:rPr>
                <w:color w:val="FF0000"/>
              </w:rPr>
            </w:pPr>
            <w:r w:rsidRPr="002861A7">
              <w:rPr>
                <w:color w:val="FF0000"/>
              </w:rPr>
              <w:t xml:space="preserve">Nino </w:t>
            </w:r>
            <w:proofErr w:type="spellStart"/>
            <w:r w:rsidRPr="002861A7">
              <w:rPr>
                <w:color w:val="FF0000"/>
              </w:rPr>
              <w:t>Berdzuli</w:t>
            </w:r>
            <w:proofErr w:type="spellEnd"/>
          </w:p>
        </w:tc>
        <w:tc>
          <w:tcPr>
            <w:tcW w:w="4248" w:type="dxa"/>
          </w:tcPr>
          <w:p w:rsidR="000F26CA" w:rsidRPr="002861A7" w:rsidRDefault="000F26CA" w:rsidP="00AD55A0">
            <w:pPr>
              <w:rPr>
                <w:color w:val="FF0000"/>
              </w:rPr>
            </w:pPr>
            <w:r>
              <w:rPr>
                <w:color w:val="FF0000"/>
              </w:rPr>
              <w:t xml:space="preserve">Meeting with UNFPA, </w:t>
            </w:r>
            <w:proofErr w:type="spellStart"/>
            <w:r>
              <w:rPr>
                <w:color w:val="FF0000"/>
              </w:rPr>
              <w:t>Unicef</w:t>
            </w:r>
            <w:proofErr w:type="spellEnd"/>
            <w:r>
              <w:rPr>
                <w:color w:val="FF0000"/>
              </w:rPr>
              <w:t>, WHO to agree the mission planned for autumn</w:t>
            </w:r>
          </w:p>
        </w:tc>
      </w:tr>
      <w:tr w:rsidR="00A66E26" w:rsidRPr="00A66E26" w:rsidTr="00A0010E">
        <w:tc>
          <w:tcPr>
            <w:tcW w:w="1278" w:type="dxa"/>
          </w:tcPr>
          <w:p w:rsidR="00A66E26" w:rsidRPr="00A66E26" w:rsidRDefault="000F26CA" w:rsidP="00A0010E">
            <w:pPr>
              <w:rPr>
                <w:color w:val="FF0000"/>
              </w:rPr>
            </w:pPr>
            <w:r>
              <w:rPr>
                <w:color w:val="FF0000"/>
              </w:rPr>
              <w:t>31</w:t>
            </w:r>
            <w:r w:rsidR="00A66E26" w:rsidRPr="00A66E26">
              <w:rPr>
                <w:color w:val="FF0000"/>
              </w:rPr>
              <w:t xml:space="preserve"> Jul</w:t>
            </w:r>
          </w:p>
        </w:tc>
        <w:tc>
          <w:tcPr>
            <w:tcW w:w="1278" w:type="dxa"/>
          </w:tcPr>
          <w:p w:rsidR="00A66E26" w:rsidRPr="00A66E26" w:rsidRDefault="000F26CA" w:rsidP="000F26CA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="00A66E26" w:rsidRPr="00A66E2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Aug</w:t>
            </w:r>
          </w:p>
        </w:tc>
        <w:tc>
          <w:tcPr>
            <w:tcW w:w="2682" w:type="dxa"/>
          </w:tcPr>
          <w:p w:rsidR="00A66E26" w:rsidRPr="00A66E26" w:rsidRDefault="00A66E26" w:rsidP="00A0010E">
            <w:pPr>
              <w:rPr>
                <w:color w:val="FF0000"/>
              </w:rPr>
            </w:pPr>
            <w:r w:rsidRPr="00A66E26">
              <w:rPr>
                <w:color w:val="FF0000"/>
              </w:rPr>
              <w:t>System of Health Accounts</w:t>
            </w:r>
          </w:p>
        </w:tc>
        <w:tc>
          <w:tcPr>
            <w:tcW w:w="3600" w:type="dxa"/>
          </w:tcPr>
          <w:p w:rsidR="00A66E26" w:rsidRDefault="000F26CA" w:rsidP="00A0010E">
            <w:pPr>
              <w:rPr>
                <w:color w:val="FF0000"/>
              </w:rPr>
            </w:pPr>
            <w:proofErr w:type="spellStart"/>
            <w:r w:rsidRPr="000F26CA">
              <w:rPr>
                <w:color w:val="FF0000"/>
              </w:rPr>
              <w:t>Ke</w:t>
            </w:r>
            <w:proofErr w:type="spellEnd"/>
            <w:r w:rsidRPr="000F26CA">
              <w:rPr>
                <w:color w:val="FF0000"/>
              </w:rPr>
              <w:t xml:space="preserve"> Xu</w:t>
            </w:r>
            <w:r>
              <w:rPr>
                <w:color w:val="FF0000"/>
              </w:rPr>
              <w:t xml:space="preserve">, </w:t>
            </w:r>
            <w:r w:rsidR="00A66E26">
              <w:rPr>
                <w:color w:val="FF0000"/>
              </w:rPr>
              <w:t xml:space="preserve">WHO Headquarter; </w:t>
            </w:r>
          </w:p>
          <w:p w:rsidR="00A66E26" w:rsidRPr="00A66E26" w:rsidRDefault="00A66E26" w:rsidP="00A66E26">
            <w:pPr>
              <w:rPr>
                <w:color w:val="FF0000"/>
              </w:rPr>
            </w:pPr>
            <w:r w:rsidRPr="00A66E26">
              <w:rPr>
                <w:color w:val="FF0000"/>
              </w:rPr>
              <w:t xml:space="preserve">Baktygul </w:t>
            </w:r>
            <w:proofErr w:type="spellStart"/>
            <w:r>
              <w:rPr>
                <w:color w:val="FF0000"/>
              </w:rPr>
              <w:t>Akkazieva</w:t>
            </w:r>
            <w:proofErr w:type="spellEnd"/>
            <w:r>
              <w:rPr>
                <w:color w:val="FF0000"/>
              </w:rPr>
              <w:t>, Barcelona office</w:t>
            </w:r>
          </w:p>
        </w:tc>
        <w:tc>
          <w:tcPr>
            <w:tcW w:w="4248" w:type="dxa"/>
          </w:tcPr>
          <w:p w:rsidR="00A66E26" w:rsidRPr="00A66E26" w:rsidRDefault="00A66E26" w:rsidP="00A0010E">
            <w:pPr>
              <w:rPr>
                <w:color w:val="FF0000"/>
              </w:rPr>
            </w:pPr>
            <w:r w:rsidRPr="00A66E26">
              <w:rPr>
                <w:color w:val="FF0000"/>
              </w:rPr>
              <w:t>Technical mission to assist upgrading the National Health Accounts into System of Health Accounts</w:t>
            </w:r>
          </w:p>
        </w:tc>
      </w:tr>
      <w:tr w:rsidR="000F26CA" w:rsidRPr="00A362E8" w:rsidTr="00825D08">
        <w:tc>
          <w:tcPr>
            <w:tcW w:w="1278" w:type="dxa"/>
          </w:tcPr>
          <w:p w:rsidR="000F26CA" w:rsidRPr="00A362E8" w:rsidRDefault="000F26CA" w:rsidP="00825D08">
            <w:pPr>
              <w:rPr>
                <w:color w:val="FF0000"/>
              </w:rPr>
            </w:pPr>
            <w:r>
              <w:rPr>
                <w:color w:val="FF0000"/>
              </w:rPr>
              <w:t>21 Aug</w:t>
            </w:r>
          </w:p>
        </w:tc>
        <w:tc>
          <w:tcPr>
            <w:tcW w:w="1278" w:type="dxa"/>
          </w:tcPr>
          <w:p w:rsidR="000F26CA" w:rsidRPr="00A362E8" w:rsidRDefault="000F26CA" w:rsidP="00825D08">
            <w:pPr>
              <w:rPr>
                <w:color w:val="FF0000"/>
              </w:rPr>
            </w:pPr>
            <w:r>
              <w:rPr>
                <w:color w:val="FF0000"/>
              </w:rPr>
              <w:t>24 Aug</w:t>
            </w:r>
          </w:p>
        </w:tc>
        <w:tc>
          <w:tcPr>
            <w:tcW w:w="2682" w:type="dxa"/>
          </w:tcPr>
          <w:p w:rsidR="000F26CA" w:rsidRPr="00A362E8" w:rsidRDefault="000F26CA" w:rsidP="00825D08">
            <w:pPr>
              <w:rPr>
                <w:color w:val="FF0000"/>
              </w:rPr>
            </w:pPr>
            <w:r w:rsidRPr="000F26CA">
              <w:rPr>
                <w:color w:val="FF0000"/>
              </w:rPr>
              <w:t>vaccine-related pharmacovigilance training</w:t>
            </w:r>
          </w:p>
        </w:tc>
        <w:tc>
          <w:tcPr>
            <w:tcW w:w="3600" w:type="dxa"/>
          </w:tcPr>
          <w:p w:rsidR="000F26CA" w:rsidRDefault="000F26CA" w:rsidP="00825D08">
            <w:pPr>
              <w:rPr>
                <w:color w:val="FF0000"/>
              </w:rPr>
            </w:pPr>
            <w:r>
              <w:rPr>
                <w:color w:val="FF0000"/>
              </w:rPr>
              <w:t>WHO Headquarter</w:t>
            </w:r>
          </w:p>
          <w:p w:rsidR="000F26CA" w:rsidRDefault="000F26CA" w:rsidP="00825D08">
            <w:pPr>
              <w:rPr>
                <w:color w:val="FF0000"/>
              </w:rPr>
            </w:pPr>
            <w:r>
              <w:rPr>
                <w:color w:val="FF0000"/>
              </w:rPr>
              <w:t>WHO Regional Office</w:t>
            </w:r>
          </w:p>
        </w:tc>
        <w:tc>
          <w:tcPr>
            <w:tcW w:w="4248" w:type="dxa"/>
          </w:tcPr>
          <w:p w:rsidR="000F26CA" w:rsidRPr="00A362E8" w:rsidRDefault="000F26CA" w:rsidP="00825D0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F26CA">
              <w:rPr>
                <w:color w:val="FF0000"/>
              </w:rPr>
              <w:t>3 days basic training and 1 day advanced training for the National Regulatory Authority/Agency</w:t>
            </w:r>
          </w:p>
        </w:tc>
      </w:tr>
      <w:tr w:rsidR="00A33660" w:rsidRPr="00A362E8" w:rsidTr="00825D08">
        <w:tc>
          <w:tcPr>
            <w:tcW w:w="1278" w:type="dxa"/>
          </w:tcPr>
          <w:p w:rsidR="00A33660" w:rsidRDefault="00A33660" w:rsidP="00825D08">
            <w:pPr>
              <w:rPr>
                <w:color w:val="FF0000"/>
              </w:rPr>
            </w:pPr>
            <w:r w:rsidRPr="00A362E8">
              <w:rPr>
                <w:color w:val="FF0000"/>
              </w:rPr>
              <w:t>28 Aug</w:t>
            </w:r>
          </w:p>
          <w:p w:rsidR="00A33660" w:rsidRPr="00A362E8" w:rsidRDefault="00A33660" w:rsidP="00825D08">
            <w:pPr>
              <w:rPr>
                <w:color w:val="FF0000"/>
              </w:rPr>
            </w:pPr>
            <w:r>
              <w:rPr>
                <w:color w:val="FF0000"/>
              </w:rPr>
              <w:t>National holiday!!!!</w:t>
            </w:r>
          </w:p>
        </w:tc>
        <w:tc>
          <w:tcPr>
            <w:tcW w:w="1278" w:type="dxa"/>
          </w:tcPr>
          <w:p w:rsidR="00A33660" w:rsidRPr="00A362E8" w:rsidRDefault="00A33660" w:rsidP="00825D08">
            <w:pPr>
              <w:rPr>
                <w:color w:val="FF0000"/>
              </w:rPr>
            </w:pPr>
            <w:r w:rsidRPr="00A362E8">
              <w:rPr>
                <w:color w:val="FF0000"/>
              </w:rPr>
              <w:t>30 Aug</w:t>
            </w:r>
          </w:p>
        </w:tc>
        <w:tc>
          <w:tcPr>
            <w:tcW w:w="2682" w:type="dxa"/>
          </w:tcPr>
          <w:p w:rsidR="00A33660" w:rsidRPr="00A362E8" w:rsidRDefault="00A33660" w:rsidP="00825D08">
            <w:pPr>
              <w:rPr>
                <w:color w:val="FF0000"/>
              </w:rPr>
            </w:pPr>
            <w:r w:rsidRPr="00A362E8">
              <w:rPr>
                <w:color w:val="FF0000"/>
              </w:rPr>
              <w:t>GMP</w:t>
            </w:r>
          </w:p>
        </w:tc>
        <w:tc>
          <w:tcPr>
            <w:tcW w:w="3600" w:type="dxa"/>
          </w:tcPr>
          <w:p w:rsidR="00A33660" w:rsidRDefault="00832766" w:rsidP="00825D08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Pharmacon</w:t>
            </w:r>
            <w:proofErr w:type="spellEnd"/>
            <w:r>
              <w:rPr>
                <w:color w:val="FF0000"/>
              </w:rPr>
              <w:t xml:space="preserve"> (module 2</w:t>
            </w:r>
            <w:r w:rsidR="00A33660" w:rsidRPr="00A362E8">
              <w:rPr>
                <w:color w:val="FF0000"/>
              </w:rPr>
              <w:t>)</w:t>
            </w:r>
          </w:p>
          <w:p w:rsidR="00447729" w:rsidRPr="00A362E8" w:rsidRDefault="00447729" w:rsidP="00825D08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Pr="00447729">
              <w:rPr>
                <w:color w:val="FF0000"/>
                <w:vertAlign w:val="superscript"/>
              </w:rPr>
              <w:t>st</w:t>
            </w:r>
            <w:r>
              <w:rPr>
                <w:color w:val="FF0000"/>
              </w:rPr>
              <w:t xml:space="preserve"> module: Denmark, 18-29/6/2018</w:t>
            </w:r>
          </w:p>
        </w:tc>
        <w:tc>
          <w:tcPr>
            <w:tcW w:w="4248" w:type="dxa"/>
          </w:tcPr>
          <w:p w:rsidR="00A33660" w:rsidRPr="00A362E8" w:rsidRDefault="00A33660" w:rsidP="00825D0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362E8">
              <w:rPr>
                <w:color w:val="FF0000"/>
              </w:rPr>
              <w:t>two days audit at pharmaceutical company in Georgia and one day for follow-up –</w:t>
            </w:r>
          </w:p>
          <w:p w:rsidR="00A33660" w:rsidRPr="00A362E8" w:rsidRDefault="00A33660" w:rsidP="00825D08">
            <w:pPr>
              <w:rPr>
                <w:color w:val="FF0000"/>
              </w:rPr>
            </w:pPr>
            <w:r w:rsidRPr="00A362E8">
              <w:rPr>
                <w:color w:val="FF0000"/>
              </w:rPr>
              <w:t>location is not at the pharmaceutical company</w:t>
            </w:r>
          </w:p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>
            <w:r w:rsidRPr="0051256A">
              <w:t>24 Sep</w:t>
            </w:r>
          </w:p>
        </w:tc>
        <w:tc>
          <w:tcPr>
            <w:tcW w:w="1278" w:type="dxa"/>
          </w:tcPr>
          <w:p w:rsidR="00A33660" w:rsidRPr="0051256A" w:rsidRDefault="00A33660" w:rsidP="00825D08">
            <w:r w:rsidRPr="0051256A">
              <w:t>25 Sep</w:t>
            </w:r>
          </w:p>
        </w:tc>
        <w:tc>
          <w:tcPr>
            <w:tcW w:w="2682" w:type="dxa"/>
          </w:tcPr>
          <w:p w:rsidR="00A33660" w:rsidRPr="0051256A" w:rsidRDefault="00A33660" w:rsidP="00825D08">
            <w:r w:rsidRPr="0051256A">
              <w:t>TB</w:t>
            </w:r>
          </w:p>
        </w:tc>
        <w:tc>
          <w:tcPr>
            <w:tcW w:w="3600" w:type="dxa"/>
          </w:tcPr>
          <w:p w:rsidR="00A33660" w:rsidRPr="0051256A" w:rsidRDefault="00A33660" w:rsidP="00825D08">
            <w:pPr>
              <w:rPr>
                <w:lang w:val="fr-CH"/>
              </w:rPr>
            </w:pPr>
            <w:r w:rsidRPr="0051256A">
              <w:rPr>
                <w:lang w:val="fr-CH"/>
              </w:rPr>
              <w:t xml:space="preserve">Masoud </w:t>
            </w:r>
            <w:proofErr w:type="spellStart"/>
            <w:r w:rsidRPr="0051256A">
              <w:rPr>
                <w:lang w:val="fr-CH"/>
              </w:rPr>
              <w:t>Dara</w:t>
            </w:r>
            <w:proofErr w:type="spellEnd"/>
            <w:r w:rsidRPr="0051256A">
              <w:rPr>
                <w:lang w:val="fr-CH"/>
              </w:rPr>
              <w:t>, WHO, et al.</w:t>
            </w:r>
          </w:p>
        </w:tc>
        <w:tc>
          <w:tcPr>
            <w:tcW w:w="4248" w:type="dxa"/>
          </w:tcPr>
          <w:p w:rsidR="00A33660" w:rsidRPr="0051256A" w:rsidRDefault="00A33660" w:rsidP="00825D08">
            <w:r w:rsidRPr="0051256A">
              <w:t>National Center for Tuberculosis and Lung Diseases with the support of the Global Fund: regional conference on Drug Resistant Tuberculosis</w:t>
            </w:r>
          </w:p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>
            <w:r w:rsidRPr="0051256A">
              <w:t>26 Sep</w:t>
            </w:r>
          </w:p>
        </w:tc>
        <w:tc>
          <w:tcPr>
            <w:tcW w:w="1278" w:type="dxa"/>
          </w:tcPr>
          <w:p w:rsidR="00A33660" w:rsidRPr="0051256A" w:rsidRDefault="00A33660" w:rsidP="00825D08">
            <w:r w:rsidRPr="0051256A">
              <w:t>28 Sep</w:t>
            </w:r>
          </w:p>
        </w:tc>
        <w:tc>
          <w:tcPr>
            <w:tcW w:w="2682" w:type="dxa"/>
          </w:tcPr>
          <w:p w:rsidR="00A33660" w:rsidRPr="0051256A" w:rsidRDefault="00A33660" w:rsidP="00825D08">
            <w:r w:rsidRPr="0051256A">
              <w:t>TB</w:t>
            </w:r>
          </w:p>
        </w:tc>
        <w:tc>
          <w:tcPr>
            <w:tcW w:w="3600" w:type="dxa"/>
          </w:tcPr>
          <w:p w:rsidR="00A33660" w:rsidRPr="0051256A" w:rsidRDefault="00A33660" w:rsidP="00825D08">
            <w:pPr>
              <w:rPr>
                <w:lang w:val="fr-CH"/>
              </w:rPr>
            </w:pPr>
            <w:r w:rsidRPr="0051256A">
              <w:rPr>
                <w:lang w:val="fr-CH"/>
              </w:rPr>
              <w:t xml:space="preserve">Masoud </w:t>
            </w:r>
            <w:proofErr w:type="spellStart"/>
            <w:r w:rsidRPr="0051256A">
              <w:rPr>
                <w:lang w:val="fr-CH"/>
              </w:rPr>
              <w:t>Dara</w:t>
            </w:r>
            <w:proofErr w:type="spellEnd"/>
            <w:r w:rsidRPr="0051256A">
              <w:rPr>
                <w:lang w:val="fr-CH"/>
              </w:rPr>
              <w:t>, WHO, et al.</w:t>
            </w:r>
          </w:p>
        </w:tc>
        <w:tc>
          <w:tcPr>
            <w:tcW w:w="4248" w:type="dxa"/>
          </w:tcPr>
          <w:p w:rsidR="00A33660" w:rsidRPr="0051256A" w:rsidRDefault="00A33660" w:rsidP="00825D08">
            <w:r w:rsidRPr="0051256A">
              <w:t xml:space="preserve">WHO (sub)regional TB workshop </w:t>
            </w:r>
          </w:p>
        </w:tc>
      </w:tr>
      <w:tr w:rsidR="00F73C0A" w:rsidRPr="00F73C0A" w:rsidTr="00825D08">
        <w:tc>
          <w:tcPr>
            <w:tcW w:w="1278" w:type="dxa"/>
          </w:tcPr>
          <w:p w:rsidR="00A33660" w:rsidRPr="00F73C0A" w:rsidRDefault="00F73C0A" w:rsidP="00825D08">
            <w:pPr>
              <w:rPr>
                <w:color w:val="FF0000"/>
              </w:rPr>
            </w:pPr>
            <w:r w:rsidRPr="00F73C0A">
              <w:rPr>
                <w:color w:val="FF0000"/>
              </w:rPr>
              <w:t>TBD</w:t>
            </w:r>
          </w:p>
        </w:tc>
        <w:tc>
          <w:tcPr>
            <w:tcW w:w="1278" w:type="dxa"/>
          </w:tcPr>
          <w:p w:rsidR="00A33660" w:rsidRPr="00F73C0A" w:rsidRDefault="00F73C0A" w:rsidP="00825D08">
            <w:pPr>
              <w:rPr>
                <w:color w:val="FF0000"/>
              </w:rPr>
            </w:pPr>
            <w:r w:rsidRPr="00F73C0A">
              <w:rPr>
                <w:color w:val="FF0000"/>
              </w:rPr>
              <w:t>TBD</w:t>
            </w:r>
          </w:p>
        </w:tc>
        <w:tc>
          <w:tcPr>
            <w:tcW w:w="2682" w:type="dxa"/>
          </w:tcPr>
          <w:p w:rsidR="00A33660" w:rsidRPr="00F73C0A" w:rsidRDefault="00F73C0A" w:rsidP="00F73C0A">
            <w:pPr>
              <w:rPr>
                <w:color w:val="FF0000"/>
              </w:rPr>
            </w:pPr>
            <w:r w:rsidRPr="00F73C0A">
              <w:rPr>
                <w:color w:val="FF0000"/>
              </w:rPr>
              <w:t xml:space="preserve">Measles </w:t>
            </w:r>
          </w:p>
        </w:tc>
        <w:tc>
          <w:tcPr>
            <w:tcW w:w="3600" w:type="dxa"/>
          </w:tcPr>
          <w:p w:rsidR="00A33660" w:rsidRPr="00F73C0A" w:rsidRDefault="00F73C0A" w:rsidP="00825D08">
            <w:pPr>
              <w:rPr>
                <w:color w:val="FF0000"/>
              </w:rPr>
            </w:pPr>
            <w:r w:rsidRPr="00F73C0A">
              <w:rPr>
                <w:color w:val="FF0000"/>
              </w:rPr>
              <w:t>TBD</w:t>
            </w:r>
          </w:p>
        </w:tc>
        <w:tc>
          <w:tcPr>
            <w:tcW w:w="4248" w:type="dxa"/>
          </w:tcPr>
          <w:p w:rsidR="00A33660" w:rsidRPr="00F73C0A" w:rsidRDefault="00F73C0A" w:rsidP="00F73C0A">
            <w:pPr>
              <w:rPr>
                <w:color w:val="FF0000"/>
              </w:rPr>
            </w:pPr>
            <w:r w:rsidRPr="00F73C0A">
              <w:rPr>
                <w:color w:val="FF0000"/>
              </w:rPr>
              <w:t xml:space="preserve">Technical mission to review the recent measles outbreak and produce technical </w:t>
            </w:r>
            <w:r w:rsidRPr="00F73C0A">
              <w:rPr>
                <w:color w:val="FF0000"/>
              </w:rPr>
              <w:lastRenderedPageBreak/>
              <w:t>advice</w:t>
            </w:r>
          </w:p>
        </w:tc>
      </w:tr>
      <w:tr w:rsidR="00A33660" w:rsidRPr="00A362E8" w:rsidTr="00825D08">
        <w:tc>
          <w:tcPr>
            <w:tcW w:w="1278" w:type="dxa"/>
          </w:tcPr>
          <w:p w:rsidR="00A33660" w:rsidRPr="00A362E8" w:rsidRDefault="00A33660" w:rsidP="00825D08">
            <w:pPr>
              <w:rPr>
                <w:color w:val="FF0000"/>
              </w:rPr>
            </w:pPr>
            <w:r w:rsidRPr="00A362E8">
              <w:rPr>
                <w:color w:val="FF0000"/>
              </w:rPr>
              <w:lastRenderedPageBreak/>
              <w:t>9 Oct</w:t>
            </w:r>
          </w:p>
        </w:tc>
        <w:tc>
          <w:tcPr>
            <w:tcW w:w="1278" w:type="dxa"/>
          </w:tcPr>
          <w:p w:rsidR="00A33660" w:rsidRPr="00A362E8" w:rsidRDefault="00A33660" w:rsidP="00825D08">
            <w:pPr>
              <w:rPr>
                <w:color w:val="FF0000"/>
              </w:rPr>
            </w:pPr>
            <w:r w:rsidRPr="00A362E8">
              <w:rPr>
                <w:color w:val="FF0000"/>
              </w:rPr>
              <w:t>11 Oct</w:t>
            </w:r>
          </w:p>
        </w:tc>
        <w:tc>
          <w:tcPr>
            <w:tcW w:w="2682" w:type="dxa"/>
          </w:tcPr>
          <w:p w:rsidR="00A33660" w:rsidRPr="00A362E8" w:rsidRDefault="00A33660" w:rsidP="00825D08">
            <w:pPr>
              <w:rPr>
                <w:color w:val="FF0000"/>
              </w:rPr>
            </w:pPr>
            <w:r w:rsidRPr="00A362E8">
              <w:rPr>
                <w:color w:val="FF0000"/>
              </w:rPr>
              <w:t>GMP</w:t>
            </w:r>
          </w:p>
        </w:tc>
        <w:tc>
          <w:tcPr>
            <w:tcW w:w="3600" w:type="dxa"/>
          </w:tcPr>
          <w:p w:rsidR="00A33660" w:rsidRPr="00A362E8" w:rsidRDefault="00A33660" w:rsidP="00825D08">
            <w:pPr>
              <w:rPr>
                <w:color w:val="FF0000"/>
              </w:rPr>
            </w:pPr>
            <w:proofErr w:type="spellStart"/>
            <w:r w:rsidRPr="00A362E8">
              <w:rPr>
                <w:color w:val="FF0000"/>
              </w:rPr>
              <w:t>Pharmacon</w:t>
            </w:r>
            <w:proofErr w:type="spellEnd"/>
            <w:r w:rsidRPr="00A362E8">
              <w:rPr>
                <w:color w:val="FF0000"/>
              </w:rPr>
              <w:t xml:space="preserve"> (module 3)</w:t>
            </w:r>
          </w:p>
        </w:tc>
        <w:tc>
          <w:tcPr>
            <w:tcW w:w="4248" w:type="dxa"/>
          </w:tcPr>
          <w:p w:rsidR="00A33660" w:rsidRPr="00A362E8" w:rsidRDefault="00A33660" w:rsidP="00825D0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A362E8">
              <w:rPr>
                <w:color w:val="FF0000"/>
              </w:rPr>
              <w:t>two days audit at pharmaceutical company in Georgia and one day for follow-up –</w:t>
            </w:r>
          </w:p>
          <w:p w:rsidR="00A33660" w:rsidRPr="00A362E8" w:rsidRDefault="00A33660" w:rsidP="00825D08">
            <w:pPr>
              <w:rPr>
                <w:color w:val="FF0000"/>
              </w:rPr>
            </w:pPr>
            <w:r w:rsidRPr="00A362E8">
              <w:rPr>
                <w:color w:val="FF0000"/>
              </w:rPr>
              <w:t>location is not at the pharmaceutical company</w:t>
            </w:r>
          </w:p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/>
        </w:tc>
        <w:tc>
          <w:tcPr>
            <w:tcW w:w="1278" w:type="dxa"/>
          </w:tcPr>
          <w:p w:rsidR="00A33660" w:rsidRPr="0051256A" w:rsidRDefault="00A33660" w:rsidP="00825D08"/>
        </w:tc>
        <w:tc>
          <w:tcPr>
            <w:tcW w:w="2682" w:type="dxa"/>
          </w:tcPr>
          <w:p w:rsidR="00A33660" w:rsidRPr="0051256A" w:rsidRDefault="00A33660" w:rsidP="00825D08"/>
        </w:tc>
        <w:tc>
          <w:tcPr>
            <w:tcW w:w="3600" w:type="dxa"/>
          </w:tcPr>
          <w:p w:rsidR="00A33660" w:rsidRPr="0051256A" w:rsidRDefault="00A33660" w:rsidP="00825D08"/>
        </w:tc>
        <w:tc>
          <w:tcPr>
            <w:tcW w:w="4248" w:type="dxa"/>
          </w:tcPr>
          <w:p w:rsidR="00A33660" w:rsidRPr="0051256A" w:rsidRDefault="00A33660" w:rsidP="00825D08"/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/>
        </w:tc>
        <w:tc>
          <w:tcPr>
            <w:tcW w:w="1278" w:type="dxa"/>
          </w:tcPr>
          <w:p w:rsidR="00A33660" w:rsidRPr="0051256A" w:rsidRDefault="00A33660" w:rsidP="00825D08"/>
        </w:tc>
        <w:tc>
          <w:tcPr>
            <w:tcW w:w="2682" w:type="dxa"/>
          </w:tcPr>
          <w:p w:rsidR="00A33660" w:rsidRPr="0051256A" w:rsidRDefault="00A33660" w:rsidP="00825D08"/>
        </w:tc>
        <w:tc>
          <w:tcPr>
            <w:tcW w:w="3600" w:type="dxa"/>
          </w:tcPr>
          <w:p w:rsidR="00A33660" w:rsidRPr="0051256A" w:rsidRDefault="00A33660" w:rsidP="00825D08"/>
        </w:tc>
        <w:tc>
          <w:tcPr>
            <w:tcW w:w="4248" w:type="dxa"/>
          </w:tcPr>
          <w:p w:rsidR="00A33660" w:rsidRPr="0051256A" w:rsidRDefault="00A33660" w:rsidP="00825D08"/>
        </w:tc>
      </w:tr>
    </w:tbl>
    <w:p w:rsidR="00A33660" w:rsidRDefault="00A33660"/>
    <w:p w:rsidR="00A66E26" w:rsidRDefault="00A66E26"/>
    <w:p w:rsidR="00A66E26" w:rsidRDefault="00A66E26">
      <w:r>
        <w:br w:type="page"/>
      </w:r>
    </w:p>
    <w:p w:rsidR="00A66E26" w:rsidRPr="00A66E26" w:rsidRDefault="00A66E26">
      <w:pPr>
        <w:rPr>
          <w:b/>
        </w:rPr>
      </w:pPr>
      <w:r w:rsidRPr="00A66E26">
        <w:rPr>
          <w:b/>
        </w:rPr>
        <w:lastRenderedPageBreak/>
        <w:t>Past missions</w:t>
      </w:r>
    </w:p>
    <w:p w:rsidR="00A66E26" w:rsidRDefault="00A66E26" w:rsidP="00A66E26">
      <w:pPr>
        <w:spacing w:after="0" w:line="240" w:lineRule="auto"/>
      </w:pPr>
      <w:r>
        <w:t>Jan – Feb 2018</w:t>
      </w:r>
    </w:p>
    <w:p w:rsidR="00A66E26" w:rsidRDefault="00A66E26" w:rsidP="00A66E2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Start</w:t>
            </w:r>
          </w:p>
        </w:tc>
        <w:tc>
          <w:tcPr>
            <w:tcW w:w="1278" w:type="dxa"/>
          </w:tcPr>
          <w:p w:rsidR="00A66E26" w:rsidRPr="008B207C" w:rsidRDefault="00A66E26" w:rsidP="00A0010E">
            <w:r w:rsidRPr="008B207C">
              <w:t>End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Topic</w:t>
            </w:r>
          </w:p>
        </w:tc>
        <w:tc>
          <w:tcPr>
            <w:tcW w:w="3600" w:type="dxa"/>
          </w:tcPr>
          <w:p w:rsidR="00A66E26" w:rsidRPr="008B207C" w:rsidRDefault="00A66E26" w:rsidP="00A0010E">
            <w:r w:rsidRPr="008B207C">
              <w:t>WHO Mission members</w:t>
            </w:r>
          </w:p>
        </w:tc>
        <w:tc>
          <w:tcPr>
            <w:tcW w:w="4248" w:type="dxa"/>
          </w:tcPr>
          <w:p w:rsidR="00A66E26" w:rsidRPr="008B207C" w:rsidRDefault="00A66E26" w:rsidP="00A0010E">
            <w:r w:rsidRPr="008B207C">
              <w:t xml:space="preserve">Comment </w:t>
            </w:r>
          </w:p>
        </w:tc>
      </w:tr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11 Feb</w:t>
            </w:r>
          </w:p>
        </w:tc>
        <w:tc>
          <w:tcPr>
            <w:tcW w:w="1278" w:type="dxa"/>
          </w:tcPr>
          <w:p w:rsidR="00A66E26" w:rsidRPr="008B207C" w:rsidRDefault="00A66E26" w:rsidP="00A0010E">
            <w:r w:rsidRPr="008B207C">
              <w:t>15 Feb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Vaccine-preventable infections / rabies</w:t>
            </w:r>
          </w:p>
        </w:tc>
        <w:tc>
          <w:tcPr>
            <w:tcW w:w="3600" w:type="dxa"/>
          </w:tcPr>
          <w:p w:rsidR="00A66E26" w:rsidRPr="008B207C" w:rsidRDefault="00A66E26" w:rsidP="00A0010E">
            <w:proofErr w:type="spellStart"/>
            <w:r w:rsidRPr="008B207C">
              <w:t>Dr</w:t>
            </w:r>
            <w:proofErr w:type="spellEnd"/>
            <w:r w:rsidRPr="008B207C">
              <w:t xml:space="preserve"> Lea Knopf, HQ/consultant</w:t>
            </w:r>
          </w:p>
          <w:p w:rsidR="00A66E26" w:rsidRPr="008B207C" w:rsidRDefault="00A66E26" w:rsidP="00A0010E">
            <w:r w:rsidRPr="008B207C">
              <w:t xml:space="preserve">Elkhan </w:t>
            </w:r>
            <w:proofErr w:type="spellStart"/>
            <w:r w:rsidRPr="008B207C">
              <w:t>Gasimov</w:t>
            </w:r>
            <w:proofErr w:type="spellEnd"/>
            <w:r w:rsidRPr="008B207C">
              <w:t>, WHO/Europe</w:t>
            </w:r>
          </w:p>
        </w:tc>
        <w:tc>
          <w:tcPr>
            <w:tcW w:w="4248" w:type="dxa"/>
          </w:tcPr>
          <w:p w:rsidR="00A66E26" w:rsidRPr="008B207C" w:rsidRDefault="00A66E26" w:rsidP="00A0010E">
            <w:r w:rsidRPr="008B207C">
              <w:t>highly specific technical mission to work closely with the experts of the NCDC</w:t>
            </w:r>
          </w:p>
        </w:tc>
      </w:tr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19 Feb</w:t>
            </w:r>
          </w:p>
        </w:tc>
        <w:tc>
          <w:tcPr>
            <w:tcW w:w="1278" w:type="dxa"/>
          </w:tcPr>
          <w:p w:rsidR="00A66E26" w:rsidRPr="008B207C" w:rsidRDefault="00A66E26" w:rsidP="00A0010E">
            <w:r w:rsidRPr="008B207C">
              <w:t>23 Feb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UHC – capacity building</w:t>
            </w:r>
          </w:p>
        </w:tc>
        <w:tc>
          <w:tcPr>
            <w:tcW w:w="3600" w:type="dxa"/>
          </w:tcPr>
          <w:p w:rsidR="00A66E26" w:rsidRPr="008B207C" w:rsidRDefault="00A66E26" w:rsidP="00A0010E">
            <w:r w:rsidRPr="008B207C">
              <w:t>Triin Habicht</w:t>
            </w:r>
          </w:p>
          <w:p w:rsidR="00A66E26" w:rsidRPr="008B207C" w:rsidRDefault="00A66E26" w:rsidP="00A0010E">
            <w:r w:rsidRPr="008B207C">
              <w:t xml:space="preserve">Andres </w:t>
            </w:r>
            <w:proofErr w:type="spellStart"/>
            <w:r w:rsidRPr="008B207C">
              <w:t>Rannamae</w:t>
            </w:r>
            <w:proofErr w:type="spellEnd"/>
          </w:p>
        </w:tc>
        <w:tc>
          <w:tcPr>
            <w:tcW w:w="4248" w:type="dxa"/>
          </w:tcPr>
          <w:p w:rsidR="00A66E26" w:rsidRDefault="00A66E26" w:rsidP="00A0010E">
            <w:pPr>
              <w:pStyle w:val="ListParagraph"/>
              <w:numPr>
                <w:ilvl w:val="0"/>
                <w:numId w:val="3"/>
              </w:numPr>
            </w:pPr>
            <w:r>
              <w:t xml:space="preserve">SSA’s organizational dimensions </w:t>
            </w:r>
          </w:p>
          <w:p w:rsidR="00A66E26" w:rsidRDefault="00A66E26" w:rsidP="00A0010E">
            <w:pPr>
              <w:pStyle w:val="ListParagraph"/>
              <w:numPr>
                <w:ilvl w:val="0"/>
                <w:numId w:val="3"/>
              </w:numPr>
            </w:pPr>
            <w:r>
              <w:t xml:space="preserve">roadmap for improving SSA’s capacity </w:t>
            </w:r>
          </w:p>
          <w:p w:rsidR="00A66E26" w:rsidRPr="008B207C" w:rsidRDefault="00A66E26" w:rsidP="00A0010E">
            <w:pPr>
              <w:pStyle w:val="ListParagraph"/>
              <w:numPr>
                <w:ilvl w:val="0"/>
                <w:numId w:val="3"/>
              </w:numPr>
            </w:pPr>
            <w:r>
              <w:t>policy seminar (initial scoping of the strategy for strategic purchasing)</w:t>
            </w:r>
          </w:p>
        </w:tc>
      </w:tr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26 Feb</w:t>
            </w:r>
          </w:p>
        </w:tc>
        <w:tc>
          <w:tcPr>
            <w:tcW w:w="1278" w:type="dxa"/>
          </w:tcPr>
          <w:p w:rsidR="00A66E26" w:rsidRPr="008B207C" w:rsidRDefault="00A66E26" w:rsidP="00A0010E">
            <w:pPr>
              <w:rPr>
                <w:b/>
              </w:rPr>
            </w:pPr>
            <w:r w:rsidRPr="008B207C">
              <w:t>28 Feb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DRG</w:t>
            </w:r>
          </w:p>
        </w:tc>
        <w:tc>
          <w:tcPr>
            <w:tcW w:w="3600" w:type="dxa"/>
          </w:tcPr>
          <w:p w:rsidR="00A66E26" w:rsidRPr="008B207C" w:rsidRDefault="00A66E26" w:rsidP="00A0010E">
            <w:r w:rsidRPr="008B207C">
              <w:t>Triin Habicht</w:t>
            </w:r>
          </w:p>
          <w:p w:rsidR="00A66E26" w:rsidRPr="008B207C" w:rsidRDefault="00A66E26" w:rsidP="00A0010E">
            <w:proofErr w:type="spellStart"/>
            <w:r w:rsidRPr="008B207C">
              <w:t>Kristiina</w:t>
            </w:r>
            <w:proofErr w:type="spellEnd"/>
            <w:r w:rsidRPr="008B207C">
              <w:t xml:space="preserve"> </w:t>
            </w:r>
            <w:proofErr w:type="spellStart"/>
            <w:r w:rsidRPr="008B207C">
              <w:t>Kahur</w:t>
            </w:r>
            <w:proofErr w:type="spellEnd"/>
          </w:p>
        </w:tc>
        <w:tc>
          <w:tcPr>
            <w:tcW w:w="4248" w:type="dxa"/>
          </w:tcPr>
          <w:p w:rsidR="00A66E26" w:rsidRPr="008B207C" w:rsidRDefault="00A66E26" w:rsidP="00A0010E">
            <w:r w:rsidRPr="008B207C">
              <w:t xml:space="preserve">Status of the DRG implementation plan; TORs for DRG implementation core team and transition strategy; gaps in capacity and developing the training plan; development of coding guidelines and standard procedure for revision of ICD10 and NCSP; Developing framework for providers’ DRG-related performance monitoring system (1st stage); </w:t>
            </w:r>
            <w:r>
              <w:t>C</w:t>
            </w:r>
            <w:r w:rsidRPr="008B207C">
              <w:t xml:space="preserve">ommunication plan </w:t>
            </w:r>
          </w:p>
        </w:tc>
      </w:tr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27 Feb</w:t>
            </w:r>
          </w:p>
        </w:tc>
        <w:tc>
          <w:tcPr>
            <w:tcW w:w="1278" w:type="dxa"/>
          </w:tcPr>
          <w:p w:rsidR="00A66E26" w:rsidRPr="008B207C" w:rsidRDefault="00A66E26" w:rsidP="00A0010E">
            <w:r w:rsidRPr="008B207C">
              <w:t>28 Feb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Tobacco control, FCTC</w:t>
            </w:r>
          </w:p>
        </w:tc>
        <w:tc>
          <w:tcPr>
            <w:tcW w:w="3600" w:type="dxa"/>
          </w:tcPr>
          <w:p w:rsidR="00A66E26" w:rsidRPr="008B207C" w:rsidRDefault="00A66E26" w:rsidP="00A0010E">
            <w:r w:rsidRPr="008B207C">
              <w:t>Vera da Costa e Silva; Head of the FCTC Secretariat</w:t>
            </w:r>
          </w:p>
          <w:p w:rsidR="00A66E26" w:rsidRPr="008B207C" w:rsidRDefault="00A66E26" w:rsidP="00A0010E">
            <w:r w:rsidRPr="008B207C">
              <w:t>Andrew Black, FCTC</w:t>
            </w:r>
          </w:p>
        </w:tc>
        <w:tc>
          <w:tcPr>
            <w:tcW w:w="4248" w:type="dxa"/>
          </w:tcPr>
          <w:p w:rsidR="00A66E26" w:rsidRPr="008B207C" w:rsidRDefault="00A66E26" w:rsidP="00A0010E">
            <w:r w:rsidRPr="008B207C">
              <w:t xml:space="preserve">Meeting with the key national representatives (Minister, </w:t>
            </w:r>
            <w:proofErr w:type="spellStart"/>
            <w:r w:rsidRPr="008B207C">
              <w:t>Akaki</w:t>
            </w:r>
            <w:proofErr w:type="spellEnd"/>
            <w:r w:rsidRPr="008B207C">
              <w:t xml:space="preserve"> </w:t>
            </w:r>
            <w:proofErr w:type="spellStart"/>
            <w:r w:rsidRPr="008B207C">
              <w:t>Zoidze</w:t>
            </w:r>
            <w:proofErr w:type="spellEnd"/>
            <w:r w:rsidRPr="008B207C">
              <w:t xml:space="preserve">, </w:t>
            </w:r>
            <w:proofErr w:type="spellStart"/>
            <w:r w:rsidRPr="008B207C">
              <w:t>Amiran</w:t>
            </w:r>
            <w:proofErr w:type="spellEnd"/>
            <w:r w:rsidRPr="008B207C">
              <w:t xml:space="preserve"> </w:t>
            </w:r>
            <w:proofErr w:type="spellStart"/>
            <w:r w:rsidRPr="008B207C">
              <w:t>Gamkrelidze</w:t>
            </w:r>
            <w:proofErr w:type="spellEnd"/>
            <w:r w:rsidRPr="008B207C">
              <w:t xml:space="preserve">, UK embassy </w:t>
            </w:r>
            <w:proofErr w:type="spellStart"/>
            <w:r w:rsidRPr="008B207C">
              <w:t>etc</w:t>
            </w:r>
            <w:proofErr w:type="spellEnd"/>
            <w:r w:rsidRPr="008B207C">
              <w:t xml:space="preserve">) to provide additional political support and </w:t>
            </w:r>
            <w:proofErr w:type="spellStart"/>
            <w:r w:rsidRPr="008B207C">
              <w:t>committ</w:t>
            </w:r>
            <w:proofErr w:type="spellEnd"/>
            <w:r w:rsidRPr="008B207C">
              <w:t xml:space="preserve"> technical support during the crucial phase of implementation of the law; </w:t>
            </w:r>
          </w:p>
        </w:tc>
      </w:tr>
      <w:tr w:rsidR="00A66E26" w:rsidRPr="008B207C" w:rsidTr="00A0010E">
        <w:trPr>
          <w:trHeight w:val="602"/>
        </w:trPr>
        <w:tc>
          <w:tcPr>
            <w:tcW w:w="1278" w:type="dxa"/>
          </w:tcPr>
          <w:p w:rsidR="00A66E26" w:rsidRPr="008B207C" w:rsidRDefault="00A66E26" w:rsidP="00A0010E">
            <w:pPr>
              <w:rPr>
                <w:color w:val="FF0000"/>
              </w:rPr>
            </w:pPr>
          </w:p>
        </w:tc>
        <w:tc>
          <w:tcPr>
            <w:tcW w:w="1278" w:type="dxa"/>
          </w:tcPr>
          <w:p w:rsidR="00A66E26" w:rsidRPr="008B207C" w:rsidRDefault="00A66E26" w:rsidP="00A0010E">
            <w:pPr>
              <w:rPr>
                <w:color w:val="FF0000"/>
              </w:rPr>
            </w:pPr>
          </w:p>
        </w:tc>
        <w:tc>
          <w:tcPr>
            <w:tcW w:w="2682" w:type="dxa"/>
          </w:tcPr>
          <w:p w:rsidR="00A66E26" w:rsidRPr="008B207C" w:rsidRDefault="00A66E26" w:rsidP="00A0010E">
            <w:pPr>
              <w:rPr>
                <w:color w:val="FF0000"/>
              </w:rPr>
            </w:pPr>
          </w:p>
        </w:tc>
        <w:tc>
          <w:tcPr>
            <w:tcW w:w="3600" w:type="dxa"/>
          </w:tcPr>
          <w:p w:rsidR="00A66E26" w:rsidRPr="008B207C" w:rsidRDefault="00A66E26" w:rsidP="00A0010E">
            <w:pPr>
              <w:rPr>
                <w:color w:val="FF0000"/>
              </w:rPr>
            </w:pPr>
          </w:p>
        </w:tc>
        <w:tc>
          <w:tcPr>
            <w:tcW w:w="4248" w:type="dxa"/>
          </w:tcPr>
          <w:p w:rsidR="00A66E26" w:rsidRPr="008B207C" w:rsidRDefault="00A66E26" w:rsidP="00A0010E">
            <w:pPr>
              <w:rPr>
                <w:color w:val="FF0000"/>
              </w:rPr>
            </w:pPr>
          </w:p>
        </w:tc>
      </w:tr>
    </w:tbl>
    <w:p w:rsidR="00A66E26" w:rsidRDefault="00A66E26" w:rsidP="00A66E26"/>
    <w:p w:rsidR="00A66E26" w:rsidRDefault="00A66E26" w:rsidP="00A66E26">
      <w:r>
        <w:br w:type="page"/>
      </w:r>
    </w:p>
    <w:p w:rsidR="00A66E26" w:rsidRDefault="00A66E26" w:rsidP="00A66E26">
      <w:pPr>
        <w:spacing w:after="0" w:line="240" w:lineRule="auto"/>
      </w:pPr>
      <w:r>
        <w:lastRenderedPageBreak/>
        <w:t>Mar – Apr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A66E26" w:rsidRPr="0051256A" w:rsidTr="00A0010E">
        <w:trPr>
          <w:trHeight w:val="602"/>
        </w:trPr>
        <w:tc>
          <w:tcPr>
            <w:tcW w:w="1278" w:type="dxa"/>
          </w:tcPr>
          <w:p w:rsidR="00A66E26" w:rsidRPr="0051256A" w:rsidRDefault="00A66E26" w:rsidP="00A0010E">
            <w:r w:rsidRPr="0051256A">
              <w:t>5 Mar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9 Mar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 xml:space="preserve">Hepatitis 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 xml:space="preserve">Antons </w:t>
            </w:r>
            <w:proofErr w:type="spellStart"/>
            <w:r w:rsidRPr="0051256A">
              <w:t>Mozalevskis</w:t>
            </w:r>
            <w:proofErr w:type="spellEnd"/>
            <w:r w:rsidRPr="0051256A">
              <w:t>, WHO</w:t>
            </w:r>
          </w:p>
          <w:p w:rsidR="00A66E26" w:rsidRPr="0051256A" w:rsidRDefault="00A66E26" w:rsidP="00A0010E">
            <w:r w:rsidRPr="0051256A">
              <w:t>Philippa Easterbrook, WHO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>surveillance mini-workshop (NCDC)</w:t>
            </w:r>
          </w:p>
          <w:p w:rsidR="00A66E26" w:rsidRPr="0051256A" w:rsidRDefault="00A66E26" w:rsidP="00A0010E">
            <w:r w:rsidRPr="0051256A">
              <w:t>HCV Elimination Workshop (NCDC)</w:t>
            </w:r>
          </w:p>
        </w:tc>
      </w:tr>
      <w:tr w:rsidR="00A66E26" w:rsidRPr="0051256A" w:rsidTr="00A0010E">
        <w:tc>
          <w:tcPr>
            <w:tcW w:w="1278" w:type="dxa"/>
          </w:tcPr>
          <w:p w:rsidR="00A66E26" w:rsidRPr="0051256A" w:rsidRDefault="00A66E26" w:rsidP="00A0010E">
            <w:r w:rsidRPr="0051256A">
              <w:t>19 Mar</w:t>
            </w:r>
          </w:p>
          <w:p w:rsidR="00A66E26" w:rsidRPr="0051256A" w:rsidRDefault="00A66E26" w:rsidP="00A0010E"/>
        </w:tc>
        <w:tc>
          <w:tcPr>
            <w:tcW w:w="1278" w:type="dxa"/>
          </w:tcPr>
          <w:p w:rsidR="00A66E26" w:rsidRPr="0051256A" w:rsidRDefault="00A66E26" w:rsidP="00A0010E">
            <w:r w:rsidRPr="0051256A">
              <w:t>21 Mar</w:t>
            </w:r>
          </w:p>
          <w:p w:rsidR="00A66E26" w:rsidRPr="0051256A" w:rsidRDefault="00A66E26" w:rsidP="00A0010E"/>
        </w:tc>
        <w:tc>
          <w:tcPr>
            <w:tcW w:w="2682" w:type="dxa"/>
          </w:tcPr>
          <w:p w:rsidR="00A66E26" w:rsidRPr="0051256A" w:rsidRDefault="00A66E26" w:rsidP="00A0010E">
            <w:r w:rsidRPr="0051256A">
              <w:t>UHC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>Triin Habicht</w:t>
            </w:r>
          </w:p>
          <w:p w:rsidR="00A66E26" w:rsidRPr="0051256A" w:rsidRDefault="00A66E26" w:rsidP="00A0010E">
            <w:r w:rsidRPr="0051256A">
              <w:t xml:space="preserve">Andres </w:t>
            </w:r>
            <w:proofErr w:type="spellStart"/>
            <w:r w:rsidRPr="0051256A">
              <w:t>Rannamae</w:t>
            </w:r>
            <w:proofErr w:type="spellEnd"/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 xml:space="preserve">SSA &amp; Strategic Purchasing </w:t>
            </w:r>
          </w:p>
          <w:p w:rsidR="00A66E26" w:rsidRPr="0051256A" w:rsidRDefault="00A66E26" w:rsidP="00A0010E">
            <w:r w:rsidRPr="0051256A">
              <w:t>Scope and purpose to be developed by Triin H.</w:t>
            </w:r>
          </w:p>
        </w:tc>
      </w:tr>
      <w:tr w:rsidR="00A66E26" w:rsidRPr="0051256A" w:rsidTr="00A0010E">
        <w:tc>
          <w:tcPr>
            <w:tcW w:w="1278" w:type="dxa"/>
          </w:tcPr>
          <w:p w:rsidR="00A66E26" w:rsidRPr="0051256A" w:rsidRDefault="00A66E26" w:rsidP="00A0010E">
            <w:r w:rsidRPr="0051256A">
              <w:t>19 Mar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23 Mar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GMP</w:t>
            </w:r>
          </w:p>
        </w:tc>
        <w:tc>
          <w:tcPr>
            <w:tcW w:w="3600" w:type="dxa"/>
          </w:tcPr>
          <w:p w:rsidR="00A66E26" w:rsidRPr="0051256A" w:rsidRDefault="00A66E26" w:rsidP="00A0010E">
            <w:proofErr w:type="spellStart"/>
            <w:r w:rsidRPr="0051256A">
              <w:t>Oleksii</w:t>
            </w:r>
            <w:proofErr w:type="spellEnd"/>
            <w:r w:rsidRPr="0051256A">
              <w:t xml:space="preserve"> </w:t>
            </w:r>
            <w:proofErr w:type="spellStart"/>
            <w:r w:rsidRPr="0051256A">
              <w:t>Soloviov</w:t>
            </w:r>
            <w:proofErr w:type="spellEnd"/>
            <w:r w:rsidRPr="0051256A">
              <w:t>, former head of State Administration of Ukraine on Medical Products</w:t>
            </w:r>
          </w:p>
          <w:p w:rsidR="00A66E26" w:rsidRPr="0051256A" w:rsidRDefault="00A66E26" w:rsidP="00A0010E">
            <w:r w:rsidRPr="0051256A">
              <w:t xml:space="preserve">Roman </w:t>
            </w:r>
            <w:proofErr w:type="spellStart"/>
            <w:r w:rsidRPr="0051256A">
              <w:t>Gurzhii</w:t>
            </w:r>
            <w:proofErr w:type="spellEnd"/>
            <w:r w:rsidRPr="0051256A">
              <w:t>, inspector on GMP/GDP and MD inspections, Ukraine</w:t>
            </w:r>
          </w:p>
          <w:p w:rsidR="00A66E26" w:rsidRPr="0051256A" w:rsidRDefault="00A66E26" w:rsidP="00A0010E">
            <w:proofErr w:type="spellStart"/>
            <w:r w:rsidRPr="0051256A">
              <w:t>Mkrtich</w:t>
            </w:r>
            <w:proofErr w:type="spellEnd"/>
            <w:r w:rsidRPr="0051256A">
              <w:t xml:space="preserve"> </w:t>
            </w:r>
            <w:proofErr w:type="spellStart"/>
            <w:r w:rsidRPr="0051256A">
              <w:t>Shakaryan</w:t>
            </w:r>
            <w:proofErr w:type="spellEnd"/>
            <w:r w:rsidRPr="0051256A">
              <w:t>, Current Head of GMP/GDP inspection in Armenia</w:t>
            </w:r>
          </w:p>
          <w:p w:rsidR="00A66E26" w:rsidRPr="0051256A" w:rsidRDefault="00A66E26" w:rsidP="00A0010E">
            <w:r w:rsidRPr="0051256A">
              <w:t xml:space="preserve">Olexandr </w:t>
            </w:r>
            <w:proofErr w:type="spellStart"/>
            <w:r w:rsidRPr="0051256A">
              <w:t>Polishchuk</w:t>
            </w:r>
            <w:proofErr w:type="spellEnd"/>
            <w:r w:rsidRPr="0051256A">
              <w:t>, WHO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 xml:space="preserve">The primary output of the mission will be a narrative plan for the implementation of the WHO recommended strategy on GMP implementation in Georgia. </w:t>
            </w:r>
          </w:p>
          <w:p w:rsidR="00A66E26" w:rsidRPr="0051256A" w:rsidRDefault="00A66E26" w:rsidP="00A0010E">
            <w:r w:rsidRPr="0051256A">
              <w:t>The practical outcome of the mission should be recommendations to NRA for its participation in the WHO Certification Scheme and PIC/S.</w:t>
            </w:r>
          </w:p>
        </w:tc>
      </w:tr>
      <w:tr w:rsidR="00A66E26" w:rsidRPr="0051256A" w:rsidTr="00A0010E">
        <w:trPr>
          <w:trHeight w:val="593"/>
        </w:trPr>
        <w:tc>
          <w:tcPr>
            <w:tcW w:w="1278" w:type="dxa"/>
          </w:tcPr>
          <w:p w:rsidR="00A66E26" w:rsidRPr="0051256A" w:rsidRDefault="00A66E26" w:rsidP="00A0010E">
            <w:r w:rsidRPr="0051256A">
              <w:t>26 Mar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28 Mar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Global Health Security Agenda meeting organized by the NCDC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>Irshad Ali Shaikh, WHO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>NCDC – technical event</w:t>
            </w:r>
          </w:p>
        </w:tc>
      </w:tr>
      <w:tr w:rsidR="00A66E26" w:rsidRPr="0051256A" w:rsidTr="00A0010E">
        <w:trPr>
          <w:trHeight w:val="260"/>
        </w:trPr>
        <w:tc>
          <w:tcPr>
            <w:tcW w:w="1278" w:type="dxa"/>
          </w:tcPr>
          <w:p w:rsidR="00A66E26" w:rsidRPr="0051256A" w:rsidRDefault="00A66E26" w:rsidP="00A0010E">
            <w:r w:rsidRPr="0051256A">
              <w:t>2 Apr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5 Apr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Tobacco control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>Ian Gray, consultant</w:t>
            </w:r>
          </w:p>
          <w:p w:rsidR="00A66E26" w:rsidRPr="0051256A" w:rsidRDefault="00A66E26" w:rsidP="00A0010E">
            <w:r w:rsidRPr="0051256A">
              <w:t>Paul Hooper, consultant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>Train-the-trainers: capacity building training for the Ministry of Internal Affairs on enforcing the smoke-free policy</w:t>
            </w:r>
          </w:p>
        </w:tc>
      </w:tr>
      <w:tr w:rsidR="00A66E26" w:rsidRPr="0051256A" w:rsidTr="00A0010E">
        <w:trPr>
          <w:trHeight w:val="593"/>
        </w:trPr>
        <w:tc>
          <w:tcPr>
            <w:tcW w:w="1278" w:type="dxa"/>
          </w:tcPr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10 Apr</w:t>
            </w:r>
          </w:p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TBC</w:t>
            </w:r>
          </w:p>
        </w:tc>
        <w:tc>
          <w:tcPr>
            <w:tcW w:w="1278" w:type="dxa"/>
          </w:tcPr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13 Apr</w:t>
            </w:r>
          </w:p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TBC</w:t>
            </w:r>
          </w:p>
        </w:tc>
        <w:tc>
          <w:tcPr>
            <w:tcW w:w="2682" w:type="dxa"/>
          </w:tcPr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Vaccine-preventable infections; AEFI</w:t>
            </w:r>
          </w:p>
        </w:tc>
        <w:tc>
          <w:tcPr>
            <w:tcW w:w="3600" w:type="dxa"/>
          </w:tcPr>
          <w:p w:rsidR="00A66E26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 xml:space="preserve">Eugene Lam, WHO, </w:t>
            </w:r>
          </w:p>
          <w:p w:rsidR="00A66E26" w:rsidRPr="0051256A" w:rsidRDefault="00A66E26" w:rsidP="00A0010E">
            <w:pPr>
              <w:rPr>
                <w:color w:val="FF0000"/>
              </w:rPr>
            </w:pPr>
            <w:r>
              <w:rPr>
                <w:color w:val="FF0000"/>
              </w:rPr>
              <w:t>Sarah Bennett, CDC</w:t>
            </w:r>
          </w:p>
        </w:tc>
        <w:tc>
          <w:tcPr>
            <w:tcW w:w="4248" w:type="dxa"/>
          </w:tcPr>
          <w:p w:rsidR="00A66E26" w:rsidRPr="0051256A" w:rsidRDefault="00A66E26" w:rsidP="00A0010E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51256A">
              <w:rPr>
                <w:rFonts w:ascii="Calibri" w:hAnsi="Calibri"/>
                <w:color w:val="FF0000"/>
                <w:sz w:val="18"/>
                <w:szCs w:val="18"/>
              </w:rPr>
              <w:t>quick assessment of the national AEFI surveillance and develop a roadmap for its further strengthening;</w:t>
            </w:r>
          </w:p>
          <w:p w:rsidR="00A66E26" w:rsidRPr="0051256A" w:rsidRDefault="00A66E26" w:rsidP="00A0010E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51256A">
              <w:rPr>
                <w:rFonts w:ascii="Calibri" w:hAnsi="Calibri"/>
                <w:color w:val="FF0000"/>
                <w:sz w:val="18"/>
                <w:szCs w:val="18"/>
              </w:rPr>
              <w:t>Conduct a brief (one day) orientation training to key national stakeholders on WHO minimum requirements in regard to AEFI surveillance and review the proposed roadmap</w:t>
            </w:r>
          </w:p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  <w:sz w:val="18"/>
                <w:szCs w:val="18"/>
              </w:rPr>
              <w:t>Support establishment of national working group for updating national AEFI guidelines according to WHO recommended standards</w:t>
            </w:r>
          </w:p>
        </w:tc>
      </w:tr>
      <w:tr w:rsidR="00A66E26" w:rsidRPr="0051256A" w:rsidTr="00A0010E">
        <w:trPr>
          <w:trHeight w:val="593"/>
        </w:trPr>
        <w:tc>
          <w:tcPr>
            <w:tcW w:w="1278" w:type="dxa"/>
          </w:tcPr>
          <w:p w:rsidR="00A66E26" w:rsidRPr="0051256A" w:rsidRDefault="00A66E26" w:rsidP="00A0010E">
            <w:r w:rsidRPr="0051256A">
              <w:t>23 Apr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2</w:t>
            </w:r>
            <w:r>
              <w:t>6</w:t>
            </w:r>
            <w:r w:rsidRPr="0051256A">
              <w:t xml:space="preserve"> Apr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European Immunization Week: Vaccine-preventable infections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 xml:space="preserve">Shahin </w:t>
            </w:r>
            <w:proofErr w:type="spellStart"/>
            <w:r w:rsidRPr="0051256A">
              <w:t>Huseynov</w:t>
            </w:r>
            <w:proofErr w:type="spellEnd"/>
            <w:r w:rsidRPr="0051256A">
              <w:t>, WHO</w:t>
            </w:r>
          </w:p>
          <w:p w:rsidR="00A66E26" w:rsidRPr="0051256A" w:rsidRDefault="00A66E26" w:rsidP="00A0010E">
            <w:r w:rsidRPr="0051256A">
              <w:t>Patrick O’Connor, WHO</w:t>
            </w:r>
          </w:p>
          <w:p w:rsidR="00A66E26" w:rsidRPr="0051256A" w:rsidRDefault="00A66E26" w:rsidP="00A0010E">
            <w:r w:rsidRPr="0051256A">
              <w:t xml:space="preserve">Andrey </w:t>
            </w:r>
            <w:proofErr w:type="spellStart"/>
            <w:r w:rsidRPr="0051256A">
              <w:t>Lobanov</w:t>
            </w:r>
            <w:proofErr w:type="spellEnd"/>
            <w:r w:rsidRPr="0051256A">
              <w:t xml:space="preserve">, Vice Chairperson of the Regional Verification Commission </w:t>
            </w:r>
          </w:p>
          <w:p w:rsidR="00A66E26" w:rsidRPr="0051256A" w:rsidRDefault="00A66E26" w:rsidP="00A0010E"/>
        </w:tc>
        <w:tc>
          <w:tcPr>
            <w:tcW w:w="4248" w:type="dxa"/>
          </w:tcPr>
          <w:p w:rsidR="00A66E26" w:rsidRPr="0051256A" w:rsidRDefault="00A66E26" w:rsidP="00A0010E">
            <w:r w:rsidRPr="0051256A">
              <w:t xml:space="preserve">To work with National Verification Commission and NCDC on measles /rubella issues as well contributing to communication activities during European Immunization Week; </w:t>
            </w:r>
          </w:p>
          <w:p w:rsidR="00A66E26" w:rsidRPr="0051256A" w:rsidRDefault="00A66E26" w:rsidP="00A0010E">
            <w:r w:rsidRPr="0051256A">
              <w:lastRenderedPageBreak/>
              <w:t>Technical assistance related to the measles outbreak in GEO</w:t>
            </w:r>
          </w:p>
        </w:tc>
      </w:tr>
      <w:tr w:rsidR="00A66E26" w:rsidRPr="0051256A" w:rsidTr="00A0010E">
        <w:trPr>
          <w:trHeight w:val="593"/>
        </w:trPr>
        <w:tc>
          <w:tcPr>
            <w:tcW w:w="1278" w:type="dxa"/>
          </w:tcPr>
          <w:p w:rsidR="00A66E26" w:rsidRPr="0051256A" w:rsidRDefault="00A66E26" w:rsidP="00A0010E">
            <w:r w:rsidRPr="0051256A">
              <w:lastRenderedPageBreak/>
              <w:t>30 Apr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1 May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Tobacco control, FCTC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 xml:space="preserve">Kristina </w:t>
            </w:r>
            <w:proofErr w:type="spellStart"/>
            <w:r w:rsidRPr="0051256A">
              <w:t>Mauer</w:t>
            </w:r>
            <w:proofErr w:type="spellEnd"/>
            <w:r w:rsidRPr="0051256A">
              <w:t xml:space="preserve"> </w:t>
            </w:r>
            <w:proofErr w:type="spellStart"/>
            <w:r w:rsidRPr="0051256A">
              <w:t>Stender</w:t>
            </w:r>
            <w:proofErr w:type="spellEnd"/>
            <w:r w:rsidRPr="0051256A">
              <w:t>, WHO</w:t>
            </w:r>
          </w:p>
          <w:p w:rsidR="00A66E26" w:rsidRDefault="00A66E26" w:rsidP="00A0010E">
            <w:r w:rsidRPr="0051256A">
              <w:t>Andrew Black, FCTC</w:t>
            </w:r>
          </w:p>
          <w:p w:rsidR="00A66E26" w:rsidRPr="0051256A" w:rsidRDefault="00A66E26" w:rsidP="00A0010E">
            <w:r>
              <w:t>Tim Baxter, UK Government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 xml:space="preserve">Joint PR conference of the national authorities: </w:t>
            </w:r>
            <w:proofErr w:type="spellStart"/>
            <w:r w:rsidRPr="0051256A">
              <w:t>MoLHSA</w:t>
            </w:r>
            <w:proofErr w:type="spellEnd"/>
            <w:r w:rsidRPr="0051256A">
              <w:t xml:space="preserve">, </w:t>
            </w:r>
            <w:proofErr w:type="spellStart"/>
            <w:r w:rsidRPr="0051256A">
              <w:t>MoI</w:t>
            </w:r>
            <w:proofErr w:type="spellEnd"/>
            <w:r w:rsidRPr="0051256A">
              <w:t xml:space="preserve">, Parliament, WHO, FCTC, to enhance PR campaign for the enforcement of the law; </w:t>
            </w:r>
          </w:p>
          <w:p w:rsidR="00A66E26" w:rsidRPr="0051256A" w:rsidRDefault="00A66E26" w:rsidP="00A0010E">
            <w:r w:rsidRPr="0051256A">
              <w:t>to be agreed</w:t>
            </w:r>
          </w:p>
        </w:tc>
      </w:tr>
    </w:tbl>
    <w:p w:rsidR="00A66E26" w:rsidRDefault="00A66E26" w:rsidP="00A66E26"/>
    <w:p w:rsidR="00A66E26" w:rsidRPr="008B207C" w:rsidRDefault="00A66E26"/>
    <w:sectPr w:rsidR="00A66E26" w:rsidRPr="008B207C" w:rsidSect="003C29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6D1D"/>
    <w:multiLevelType w:val="hybridMultilevel"/>
    <w:tmpl w:val="9CF28934"/>
    <w:lvl w:ilvl="0" w:tplc="E3F26846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94702"/>
    <w:multiLevelType w:val="hybridMultilevel"/>
    <w:tmpl w:val="A688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A3BFC"/>
    <w:multiLevelType w:val="hybridMultilevel"/>
    <w:tmpl w:val="C17E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F2FBD"/>
    <w:multiLevelType w:val="hybridMultilevel"/>
    <w:tmpl w:val="C4FC7D86"/>
    <w:lvl w:ilvl="0" w:tplc="5E682C46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9E"/>
    <w:rsid w:val="00040890"/>
    <w:rsid w:val="00051EB6"/>
    <w:rsid w:val="00094BA2"/>
    <w:rsid w:val="000C550D"/>
    <w:rsid w:val="000F26CA"/>
    <w:rsid w:val="00141193"/>
    <w:rsid w:val="00160C06"/>
    <w:rsid w:val="00180001"/>
    <w:rsid w:val="001C2C74"/>
    <w:rsid w:val="001C61D1"/>
    <w:rsid w:val="00222988"/>
    <w:rsid w:val="00251C2B"/>
    <w:rsid w:val="002676A9"/>
    <w:rsid w:val="002843E1"/>
    <w:rsid w:val="002861A7"/>
    <w:rsid w:val="002B5464"/>
    <w:rsid w:val="002B63E1"/>
    <w:rsid w:val="002F63CF"/>
    <w:rsid w:val="0030053A"/>
    <w:rsid w:val="00350788"/>
    <w:rsid w:val="00386078"/>
    <w:rsid w:val="003C299E"/>
    <w:rsid w:val="00447729"/>
    <w:rsid w:val="00487A0F"/>
    <w:rsid w:val="004B588A"/>
    <w:rsid w:val="004F4F5D"/>
    <w:rsid w:val="0051256A"/>
    <w:rsid w:val="00534A54"/>
    <w:rsid w:val="00692667"/>
    <w:rsid w:val="00696094"/>
    <w:rsid w:val="007360D1"/>
    <w:rsid w:val="00832766"/>
    <w:rsid w:val="008460D9"/>
    <w:rsid w:val="008B207C"/>
    <w:rsid w:val="008E1444"/>
    <w:rsid w:val="008F77D1"/>
    <w:rsid w:val="0096355F"/>
    <w:rsid w:val="00975BFC"/>
    <w:rsid w:val="00A33660"/>
    <w:rsid w:val="00A362E8"/>
    <w:rsid w:val="00A553A8"/>
    <w:rsid w:val="00A66E26"/>
    <w:rsid w:val="00A873B7"/>
    <w:rsid w:val="00B557EA"/>
    <w:rsid w:val="00B56560"/>
    <w:rsid w:val="00B8518D"/>
    <w:rsid w:val="00B9764D"/>
    <w:rsid w:val="00BA7E0B"/>
    <w:rsid w:val="00BF0F8D"/>
    <w:rsid w:val="00C56492"/>
    <w:rsid w:val="00C716BC"/>
    <w:rsid w:val="00CB128C"/>
    <w:rsid w:val="00CC41A9"/>
    <w:rsid w:val="00CE1451"/>
    <w:rsid w:val="00D52C10"/>
    <w:rsid w:val="00D75E88"/>
    <w:rsid w:val="00DB6EDF"/>
    <w:rsid w:val="00DC2E27"/>
    <w:rsid w:val="00E91AE3"/>
    <w:rsid w:val="00F73C0A"/>
    <w:rsid w:val="00F74264"/>
    <w:rsid w:val="00F8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  <w:style w:type="paragraph" w:customStyle="1" w:styleId="Normal1">
    <w:name w:val="Normal1"/>
    <w:rsid w:val="008B20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  <w:style w:type="paragraph" w:customStyle="1" w:styleId="Normal1">
    <w:name w:val="Normal1"/>
    <w:rsid w:val="008B20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12</cp:revision>
  <cp:lastPrinted>2018-03-06T11:12:00Z</cp:lastPrinted>
  <dcterms:created xsi:type="dcterms:W3CDTF">2018-03-06T07:11:00Z</dcterms:created>
  <dcterms:modified xsi:type="dcterms:W3CDTF">2018-05-16T06:48:00Z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-413231784</vt:i4>
  </property>
  <property fmtid="{D5CDD505-2E9C-101B-9397-08002B2CF9AE}" pid="3" name="_NewReviewCycle">
    <vt:lpwstr/>
  </property>
  <property fmtid="{D5CDD505-2E9C-101B-9397-08002B2CF9AE}" pid="4" name="_EmailSubject">
    <vt:lpwstr>WHO missions to GEO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